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BFEA" w14:textId="77777777" w:rsidR="002A0B88" w:rsidRPr="00010F88" w:rsidRDefault="002A0B88" w:rsidP="002A0B88">
      <w:pPr>
        <w:pStyle w:val="Bezriadkovania"/>
        <w:jc w:val="center"/>
        <w:rPr>
          <w:rFonts w:ascii="Bell MT" w:hAnsi="Bell MT"/>
          <w:b/>
          <w:i/>
          <w:caps/>
        </w:rPr>
      </w:pPr>
      <w:r>
        <w:rPr>
          <w:rFonts w:ascii="Bell MT" w:hAnsi="Bell MT"/>
          <w:b/>
          <w:i/>
          <w:caps/>
          <w:noProof/>
        </w:rPr>
        <w:drawing>
          <wp:anchor distT="0" distB="0" distL="114300" distR="114300" simplePos="0" relativeHeight="251659264" behindDoc="0" locked="0" layoutInCell="1" allowOverlap="1" wp14:anchorId="450D4458" wp14:editId="2903C707">
            <wp:simplePos x="0" y="0"/>
            <wp:positionH relativeFrom="margin">
              <wp:posOffset>159385</wp:posOffset>
            </wp:positionH>
            <wp:positionV relativeFrom="page">
              <wp:posOffset>492760</wp:posOffset>
            </wp:positionV>
            <wp:extent cx="538480" cy="64833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b/>
          <w:i/>
          <w:caps/>
          <w:noProof/>
        </w:rPr>
        <w:drawing>
          <wp:anchor distT="0" distB="0" distL="114300" distR="114300" simplePos="0" relativeHeight="251660288" behindDoc="1" locked="0" layoutInCell="1" allowOverlap="1" wp14:anchorId="10F70FF8" wp14:editId="712C47F3">
            <wp:simplePos x="0" y="0"/>
            <wp:positionH relativeFrom="margin">
              <wp:posOffset>-35560</wp:posOffset>
            </wp:positionH>
            <wp:positionV relativeFrom="page">
              <wp:posOffset>341630</wp:posOffset>
            </wp:positionV>
            <wp:extent cx="6496685" cy="9144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6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F88">
        <w:rPr>
          <w:rFonts w:ascii="Bell MT" w:hAnsi="Bell MT"/>
          <w:b/>
          <w:i/>
          <w:caps/>
        </w:rPr>
        <w:t>Rímskokatolícka cirkev</w:t>
      </w:r>
    </w:p>
    <w:p w14:paraId="0A7E436F" w14:textId="77777777" w:rsidR="002A0B88" w:rsidRPr="00010F88" w:rsidRDefault="002A0B88" w:rsidP="002A0B88">
      <w:pPr>
        <w:pStyle w:val="Bezriadkovania"/>
        <w:jc w:val="center"/>
        <w:rPr>
          <w:rFonts w:ascii="Bell MT" w:hAnsi="Bell MT"/>
          <w:b/>
          <w:i/>
        </w:rPr>
      </w:pPr>
      <w:r w:rsidRPr="00010F88">
        <w:rPr>
          <w:rFonts w:ascii="Bell MT" w:hAnsi="Bell MT"/>
          <w:b/>
          <w:i/>
        </w:rPr>
        <w:t>farnos</w:t>
      </w:r>
      <w:r w:rsidRPr="00010F88">
        <w:rPr>
          <w:b/>
          <w:i/>
        </w:rPr>
        <w:t>ť</w:t>
      </w:r>
      <w:r w:rsidRPr="00010F88">
        <w:rPr>
          <w:rFonts w:ascii="Bell MT" w:hAnsi="Bell MT"/>
          <w:b/>
          <w:i/>
        </w:rPr>
        <w:t xml:space="preserve"> Obetovania Pána Vyšné Ru</w:t>
      </w:r>
      <w:r w:rsidRPr="00010F88">
        <w:rPr>
          <w:b/>
          <w:i/>
        </w:rPr>
        <w:t>ž</w:t>
      </w:r>
      <w:r w:rsidRPr="00010F88">
        <w:rPr>
          <w:rFonts w:ascii="Bell MT" w:hAnsi="Bell MT"/>
          <w:b/>
          <w:i/>
        </w:rPr>
        <w:t>bachy</w:t>
      </w:r>
    </w:p>
    <w:p w14:paraId="28EDC17B" w14:textId="77777777" w:rsidR="002A0B88" w:rsidRDefault="002A0B88" w:rsidP="002A0B88">
      <w:pPr>
        <w:pStyle w:val="Bezriadkovania"/>
        <w:jc w:val="center"/>
        <w:rPr>
          <w:rFonts w:ascii="Bell MT" w:hAnsi="Bell MT"/>
          <w:i/>
        </w:rPr>
      </w:pPr>
      <w:r w:rsidRPr="00010F88">
        <w:rPr>
          <w:rFonts w:ascii="Bell MT" w:hAnsi="Bell MT"/>
          <w:i/>
        </w:rPr>
        <w:t>065 02 Vyšné Ru</w:t>
      </w:r>
      <w:r w:rsidRPr="00010F88">
        <w:rPr>
          <w:i/>
        </w:rPr>
        <w:t>ž</w:t>
      </w:r>
      <w:r w:rsidRPr="00010F88">
        <w:rPr>
          <w:rFonts w:ascii="Bell MT" w:hAnsi="Bell MT"/>
          <w:i/>
        </w:rPr>
        <w:t>bachy 70</w:t>
      </w:r>
    </w:p>
    <w:p w14:paraId="44246273" w14:textId="77777777" w:rsidR="002A0B88" w:rsidRPr="009B0E5B" w:rsidRDefault="002A0B88" w:rsidP="002A0B88">
      <w:pPr>
        <w:pStyle w:val="Bezriadkovania"/>
        <w:jc w:val="center"/>
        <w:rPr>
          <w:i/>
          <w:sz w:val="20"/>
          <w:szCs w:val="20"/>
        </w:rPr>
      </w:pPr>
      <w:r>
        <w:rPr>
          <w:rFonts w:ascii="Bell MT" w:hAnsi="Bell MT"/>
          <w:i/>
          <w:sz w:val="20"/>
          <w:szCs w:val="20"/>
        </w:rPr>
        <w:t xml:space="preserve">             Tel: 052/439 81 75; </w:t>
      </w:r>
      <w:r w:rsidRPr="009B0E5B">
        <w:rPr>
          <w:rFonts w:ascii="Bell MT" w:hAnsi="Bell MT"/>
          <w:i/>
          <w:sz w:val="20"/>
          <w:szCs w:val="20"/>
        </w:rPr>
        <w:t xml:space="preserve"> </w:t>
      </w:r>
      <w:r>
        <w:rPr>
          <w:rFonts w:ascii="Bell MT" w:hAnsi="Bell MT"/>
          <w:i/>
          <w:sz w:val="20"/>
          <w:szCs w:val="20"/>
        </w:rPr>
        <w:t xml:space="preserve"> </w:t>
      </w:r>
      <w:r w:rsidRPr="009B0E5B">
        <w:rPr>
          <w:rFonts w:ascii="Bell MT" w:hAnsi="Bell MT"/>
          <w:i/>
          <w:sz w:val="20"/>
          <w:szCs w:val="20"/>
        </w:rPr>
        <w:t xml:space="preserve">E-mail: </w:t>
      </w:r>
      <w:hyperlink r:id="rId8" w:history="1">
        <w:r w:rsidRPr="009B0E5B">
          <w:rPr>
            <w:rStyle w:val="Hypertextovprepojenie"/>
            <w:rFonts w:ascii="Bell MT" w:hAnsi="Bell MT"/>
            <w:i/>
            <w:sz w:val="20"/>
            <w:szCs w:val="20"/>
          </w:rPr>
          <w:t>faravr@slnet.sk</w:t>
        </w:r>
      </w:hyperlink>
      <w:r w:rsidRPr="009B0E5B">
        <w:rPr>
          <w:rFonts w:ascii="Bell MT" w:hAnsi="Bell MT"/>
          <w:i/>
          <w:sz w:val="20"/>
          <w:szCs w:val="20"/>
        </w:rPr>
        <w:t>;</w:t>
      </w:r>
      <w:r>
        <w:rPr>
          <w:rFonts w:ascii="Bell MT" w:hAnsi="Bell MT"/>
          <w:i/>
          <w:sz w:val="20"/>
          <w:szCs w:val="20"/>
        </w:rPr>
        <w:t xml:space="preserve">   B</w:t>
      </w:r>
      <w:r w:rsidRPr="00B95543">
        <w:rPr>
          <w:rFonts w:ascii="Bell MT" w:hAnsi="Bell MT"/>
          <w:i/>
          <w:sz w:val="20"/>
          <w:szCs w:val="20"/>
        </w:rPr>
        <w:t>. ú</w:t>
      </w:r>
      <w:r w:rsidRPr="00B95543">
        <w:rPr>
          <w:i/>
          <w:sz w:val="20"/>
          <w:szCs w:val="20"/>
        </w:rPr>
        <w:t>č</w:t>
      </w:r>
      <w:r w:rsidRPr="00B95543">
        <w:rPr>
          <w:rFonts w:ascii="Bell MT" w:hAnsi="Bell MT"/>
          <w:i/>
          <w:sz w:val="20"/>
          <w:szCs w:val="20"/>
        </w:rPr>
        <w:t>et: SK13 0200 0000 0014 9223 6558</w:t>
      </w:r>
    </w:p>
    <w:p w14:paraId="42E1BCA7" w14:textId="77777777" w:rsidR="002A0B88" w:rsidRDefault="002A0B88" w:rsidP="002A0B88">
      <w:pPr>
        <w:pStyle w:val="Bezriadkovania"/>
        <w:rPr>
          <w:rFonts w:ascii="Bell MT" w:hAnsi="Bell MT"/>
          <w:b/>
          <w:sz w:val="48"/>
          <w:szCs w:val="48"/>
        </w:rPr>
      </w:pPr>
    </w:p>
    <w:p w14:paraId="690F3B91" w14:textId="77777777" w:rsidR="002A0B88" w:rsidRDefault="002A0B88" w:rsidP="002A0B88">
      <w:pPr>
        <w:pStyle w:val="Bezriadkovania"/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B95543">
        <w:rPr>
          <w:rFonts w:ascii="Bookman Old Style" w:hAnsi="Bookman Old Style"/>
          <w:b/>
          <w:caps/>
          <w:sz w:val="28"/>
          <w:szCs w:val="28"/>
        </w:rPr>
        <w:t>Farské oznamy</w:t>
      </w:r>
    </w:p>
    <w:p w14:paraId="77ADFDF7" w14:textId="77777777" w:rsidR="00B94DB0" w:rsidRPr="00B94DB0" w:rsidRDefault="00B94DB0" w:rsidP="00B94DB0">
      <w:pPr>
        <w:tabs>
          <w:tab w:val="center" w:pos="4536"/>
          <w:tab w:val="right" w:pos="9072"/>
        </w:tabs>
        <w:ind w:left="709"/>
        <w:jc w:val="right"/>
        <w:rPr>
          <w:b/>
          <w:bCs/>
          <w:i/>
          <w:iCs/>
          <w:lang w:eastAsia="cs-CZ"/>
        </w:rPr>
      </w:pPr>
      <w:r w:rsidRPr="00B94DB0">
        <w:rPr>
          <w:rFonts w:ascii="ZapfHumnst Ult L2" w:hAnsi="ZapfHumnst Ult L2"/>
          <w:b/>
          <w:bCs/>
          <w:caps/>
          <w:color w:val="7030A0"/>
          <w:lang w:eastAsia="cs-CZ"/>
        </w:rPr>
        <w:tab/>
      </w:r>
      <w:r w:rsidRPr="00B94DB0">
        <w:rPr>
          <w:b/>
          <w:bCs/>
          <w:lang w:eastAsia="cs-CZ"/>
        </w:rPr>
        <w:t xml:space="preserve"> </w:t>
      </w:r>
    </w:p>
    <w:tbl>
      <w:tblPr>
        <w:tblW w:w="10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  <w:gridCol w:w="1417"/>
      </w:tblGrid>
      <w:tr w:rsidR="006F7245" w:rsidRPr="00B94DB0" w14:paraId="57542AEC" w14:textId="77777777" w:rsidTr="00C517F9">
        <w:tc>
          <w:tcPr>
            <w:tcW w:w="9142" w:type="dxa"/>
            <w:hideMark/>
          </w:tcPr>
          <w:p w14:paraId="68F4E24A" w14:textId="35757456" w:rsidR="006F7245" w:rsidRPr="00B94DB0" w:rsidRDefault="00412DF3" w:rsidP="006F7245">
            <w:pPr>
              <w:keepNext/>
              <w:tabs>
                <w:tab w:val="left" w:pos="3067"/>
                <w:tab w:val="left" w:pos="3516"/>
              </w:tabs>
              <w:spacing w:line="276" w:lineRule="auto"/>
              <w:outlineLvl w:val="4"/>
              <w:rPr>
                <w:rFonts w:ascii="Bookman Old Style" w:hAnsi="Bookman Old Style"/>
                <w:b/>
                <w:caps/>
                <w:color w:val="CC0099"/>
                <w:sz w:val="22"/>
                <w:szCs w:val="22"/>
                <w:lang w:eastAsia="en-US"/>
              </w:rPr>
            </w:pPr>
            <w:r w:rsidRPr="00412DF3">
              <w:rPr>
                <w:rFonts w:ascii="Bookman Old Style" w:hAnsi="Bookman Old Style"/>
                <w:b/>
                <w:caps/>
                <w:color w:val="FF0000"/>
                <w:sz w:val="22"/>
                <w:szCs w:val="22"/>
                <w:lang w:eastAsia="en-US"/>
              </w:rPr>
              <w:t>1</w:t>
            </w:r>
            <w:r w:rsidR="00522BEE">
              <w:rPr>
                <w:rFonts w:ascii="Bookman Old Style" w:hAnsi="Bookman Old Style"/>
                <w:b/>
                <w:caps/>
                <w:color w:val="FF0000"/>
                <w:sz w:val="22"/>
                <w:szCs w:val="22"/>
                <w:lang w:eastAsia="en-US"/>
              </w:rPr>
              <w:t>9</w:t>
            </w:r>
            <w:r w:rsidRPr="00412DF3">
              <w:rPr>
                <w:rFonts w:ascii="Bookman Old Style" w:hAnsi="Bookman Old Style"/>
                <w:b/>
                <w:caps/>
                <w:color w:val="FF0000"/>
                <w:sz w:val="22"/>
                <w:szCs w:val="22"/>
                <w:lang w:eastAsia="en-US"/>
              </w:rPr>
              <w:t>. NEDEĽA V CEZROČNOM OBDOBÍ</w:t>
            </w:r>
          </w:p>
        </w:tc>
        <w:tc>
          <w:tcPr>
            <w:tcW w:w="1417" w:type="dxa"/>
            <w:hideMark/>
          </w:tcPr>
          <w:p w14:paraId="159A30F0" w14:textId="7AD54353" w:rsidR="006F7245" w:rsidRPr="00B94DB0" w:rsidRDefault="006F7245" w:rsidP="006F7245">
            <w:pPr>
              <w:spacing w:line="276" w:lineRule="auto"/>
              <w:ind w:hanging="31"/>
              <w:jc w:val="center"/>
              <w:rPr>
                <w:rFonts w:ascii="Bookman Old Style" w:hAnsi="Bookman Old Style"/>
                <w:b/>
                <w:bCs/>
                <w:caps/>
                <w:color w:val="FF0000"/>
                <w:sz w:val="22"/>
                <w:szCs w:val="22"/>
                <w:lang w:eastAsia="en-US"/>
              </w:rPr>
            </w:pPr>
            <w:r w:rsidRPr="006F7245">
              <w:rPr>
                <w:rFonts w:ascii="Bookman Old Style" w:hAnsi="Bookman Old Style"/>
                <w:b/>
                <w:bCs/>
                <w:caps/>
                <w:color w:val="FF0000"/>
                <w:sz w:val="22"/>
                <w:szCs w:val="22"/>
                <w:lang w:eastAsia="en-US"/>
              </w:rPr>
              <w:t>2025</w:t>
            </w:r>
          </w:p>
        </w:tc>
      </w:tr>
    </w:tbl>
    <w:p w14:paraId="52FF815D" w14:textId="77777777" w:rsidR="00B94DB0" w:rsidRPr="00B94DB0" w:rsidRDefault="00B94DB0" w:rsidP="00B94DB0">
      <w:pPr>
        <w:tabs>
          <w:tab w:val="left" w:pos="3104"/>
        </w:tabs>
        <w:rPr>
          <w:rFonts w:ascii="Bookman Old Style" w:hAnsi="Bookman Old Style"/>
          <w:b/>
          <w:bCs/>
          <w:color w:val="7030A0"/>
          <w:sz w:val="10"/>
        </w:rPr>
      </w:pPr>
      <w:r w:rsidRPr="00B94DB0">
        <w:rPr>
          <w:rFonts w:ascii="Bookman Old Style" w:hAnsi="Bookman Old Style"/>
          <w:b/>
          <w:bCs/>
          <w:color w:val="7030A0"/>
          <w:sz w:val="1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757"/>
        <w:gridCol w:w="995"/>
        <w:gridCol w:w="7197"/>
      </w:tblGrid>
      <w:tr w:rsidR="00340870" w:rsidRPr="00B94DB0" w14:paraId="22083316" w14:textId="77777777" w:rsidTr="00340870"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2F12C0A0" w14:textId="77777777" w:rsidR="00340870" w:rsidRPr="00B94DB0" w:rsidRDefault="00340870" w:rsidP="00340870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Pondelok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hideMark/>
          </w:tcPr>
          <w:p w14:paraId="7D748CEB" w14:textId="1A166A14" w:rsidR="00340870" w:rsidRPr="00B94DB0" w:rsidRDefault="00522BEE" w:rsidP="00340870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11</w:t>
            </w:r>
            <w:r w:rsidR="0034087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  <w:r w:rsidR="004A03D4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8</w:t>
            </w:r>
            <w:r w:rsidR="0034087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7B4F088E" w14:textId="2BA26D34" w:rsidR="00340870" w:rsidRPr="004A03D4" w:rsidRDefault="004A03D4" w:rsidP="00340870">
            <w:pPr>
              <w:spacing w:line="276" w:lineRule="auto"/>
              <w:jc w:val="right"/>
              <w:rPr>
                <w:rFonts w:ascii="Bookman Old Style" w:hAnsi="Bookman Old Style"/>
                <w:bCs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 xml:space="preserve">Sv. </w:t>
            </w:r>
            <w:r w:rsidR="00522BEE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Kláry</w:t>
            </w: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 xml:space="preserve">, </w:t>
            </w:r>
            <w:r w:rsidR="00522BEE"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panny</w:t>
            </w:r>
            <w:r>
              <w:rPr>
                <w:rFonts w:ascii="Bookman Old Style" w:hAnsi="Bookman Old Style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spom</w:t>
            </w:r>
            <w:proofErr w:type="spellEnd"/>
            <w:r>
              <w:rPr>
                <w:rFonts w:ascii="Bookman Old Style" w:hAnsi="Bookman Old Style"/>
                <w:bCs/>
                <w:sz w:val="22"/>
                <w:szCs w:val="22"/>
                <w:lang w:eastAsia="en-US"/>
              </w:rPr>
              <w:t>.)</w:t>
            </w:r>
          </w:p>
        </w:tc>
      </w:tr>
      <w:tr w:rsidR="00340870" w:rsidRPr="00B94DB0" w14:paraId="296EED0D" w14:textId="77777777" w:rsidTr="00340870">
        <w:tc>
          <w:tcPr>
            <w:tcW w:w="9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9CA471" w14:textId="77777777" w:rsidR="00340870" w:rsidRPr="00B94DB0" w:rsidRDefault="00340870" w:rsidP="00340870">
            <w:pPr>
              <w:spacing w:line="276" w:lineRule="auto"/>
              <w:rPr>
                <w:rFonts w:ascii="Bookman Old Style" w:hAnsi="Bookman Old Style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5D4789" w14:textId="1E922F41" w:rsidR="004358BE" w:rsidRPr="00B94DB0" w:rsidRDefault="00DD7C9C" w:rsidP="00634614">
            <w:pPr>
              <w:spacing w:line="276" w:lineRule="auto"/>
              <w:ind w:left="-110"/>
              <w:jc w:val="center"/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18</w:t>
            </w:r>
            <w:r w:rsidR="00EF05EC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:30</w:t>
            </w:r>
          </w:p>
        </w:tc>
        <w:tc>
          <w:tcPr>
            <w:tcW w:w="3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E2D5C" w14:textId="41068E4D" w:rsidR="007A7A13" w:rsidRPr="00634614" w:rsidRDefault="00522BEE" w:rsidP="00340870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Za Božie požehnanie pre Dominikánky</w:t>
            </w:r>
          </w:p>
        </w:tc>
      </w:tr>
    </w:tbl>
    <w:p w14:paraId="1F88E244" w14:textId="77777777" w:rsidR="00B94DB0" w:rsidRPr="00B94DB0" w:rsidRDefault="00B94DB0" w:rsidP="00B94DB0">
      <w:pPr>
        <w:rPr>
          <w:rFonts w:ascii="Bookman Old Style" w:hAnsi="Bookman Old Style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851"/>
        <w:gridCol w:w="968"/>
        <w:gridCol w:w="7209"/>
      </w:tblGrid>
      <w:tr w:rsidR="00B94DB0" w:rsidRPr="00B94DB0" w14:paraId="49CFA506" w14:textId="77777777" w:rsidTr="00C517F9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615D1CAC" w14:textId="77777777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Utorok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hideMark/>
          </w:tcPr>
          <w:p w14:paraId="4C21E7BF" w14:textId="26B5CB24" w:rsidR="00B94DB0" w:rsidRPr="00B94DB0" w:rsidRDefault="00B94DB0" w:rsidP="00B94DB0">
            <w:pPr>
              <w:spacing w:line="276" w:lineRule="auto"/>
              <w:ind w:left="-210" w:hanging="13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="00522BEE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12</w:t>
            </w: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  <w:r w:rsidR="004A03D4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8</w:t>
            </w: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4BC46E7E" w14:textId="7D9FF30A" w:rsidR="00B94DB0" w:rsidRPr="00B85DF7" w:rsidRDefault="004A03D4" w:rsidP="00B94DB0">
            <w:pPr>
              <w:keepNext/>
              <w:spacing w:line="276" w:lineRule="auto"/>
              <w:jc w:val="right"/>
              <w:outlineLvl w:val="2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Utorok 1</w:t>
            </w:r>
            <w:r w:rsidR="00522BEE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 týždňa v Cezročnom období</w:t>
            </w:r>
          </w:p>
        </w:tc>
      </w:tr>
      <w:tr w:rsidR="00B94DB0" w:rsidRPr="00B94DB0" w14:paraId="53ED24E2" w14:textId="77777777" w:rsidTr="00C517F9"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FABB6F" w14:textId="367D4F09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56C83" w14:textId="063CE11D" w:rsidR="00B94DB0" w:rsidRPr="00B94DB0" w:rsidRDefault="00DD7C9C" w:rsidP="00F55637">
            <w:pPr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18:30</w:t>
            </w:r>
          </w:p>
        </w:tc>
        <w:tc>
          <w:tcPr>
            <w:tcW w:w="3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0B99B" w14:textId="4A32BEC0" w:rsidR="00B94DB0" w:rsidRPr="00B94DB0" w:rsidRDefault="00D3669C" w:rsidP="00B94DB0">
            <w:pPr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 xml:space="preserve">+ Peter </w:t>
            </w:r>
            <w:proofErr w:type="spellStart"/>
            <w:r>
              <w:rPr>
                <w:rFonts w:ascii="Bookman Old Style" w:hAnsi="Bookman Old Style"/>
                <w:i/>
                <w:sz w:val="22"/>
                <w:szCs w:val="22"/>
              </w:rPr>
              <w:t>Leščinský</w:t>
            </w:r>
            <w:proofErr w:type="spellEnd"/>
            <w:r>
              <w:rPr>
                <w:rFonts w:ascii="Bookman Old Style" w:hAnsi="Bookman Old Style"/>
                <w:i/>
                <w:sz w:val="22"/>
                <w:szCs w:val="22"/>
              </w:rPr>
              <w:t xml:space="preserve"> (42)</w:t>
            </w:r>
          </w:p>
        </w:tc>
      </w:tr>
    </w:tbl>
    <w:p w14:paraId="4BACC712" w14:textId="77777777" w:rsidR="00B94DB0" w:rsidRPr="00B94DB0" w:rsidRDefault="00B94DB0" w:rsidP="00B94DB0">
      <w:pPr>
        <w:rPr>
          <w:rFonts w:ascii="Bookman Old Style" w:hAnsi="Bookman Old Style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851"/>
        <w:gridCol w:w="876"/>
        <w:gridCol w:w="7302"/>
      </w:tblGrid>
      <w:tr w:rsidR="00B94DB0" w:rsidRPr="00B94DB0" w14:paraId="4E3E1677" w14:textId="77777777" w:rsidTr="00C517F9">
        <w:trPr>
          <w:trHeight w:val="26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3E5DD6A1" w14:textId="77777777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Streda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hideMark/>
          </w:tcPr>
          <w:p w14:paraId="30FFB734" w14:textId="6EB787B7" w:rsidR="00B94DB0" w:rsidRPr="00B94DB0" w:rsidRDefault="00340870" w:rsidP="00340870">
            <w:pPr>
              <w:spacing w:line="276" w:lineRule="auto"/>
              <w:ind w:hanging="107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DE7835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22BEE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13</w:t>
            </w:r>
            <w:r w:rsidR="00B94DB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  <w:r w:rsidR="004A03D4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8</w:t>
            </w:r>
            <w:r w:rsidR="00B94DB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5D242220" w14:textId="1366F1BE" w:rsidR="00B94DB0" w:rsidRPr="00B85DF7" w:rsidRDefault="00522BEE" w:rsidP="00B94DB0">
            <w:pPr>
              <w:keepNext/>
              <w:spacing w:line="276" w:lineRule="auto"/>
              <w:jc w:val="right"/>
              <w:outlineLvl w:val="3"/>
              <w:rPr>
                <w:rFonts w:ascii="Bookman Old Style" w:hAnsi="Bookman Old Style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Streda</w:t>
            </w:r>
            <w:r w:rsidRPr="00522BEE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19. týždňa v Cezročnom období</w:t>
            </w:r>
          </w:p>
        </w:tc>
      </w:tr>
      <w:tr w:rsidR="00B94DB0" w:rsidRPr="00B94DB0" w14:paraId="37FD0622" w14:textId="77777777" w:rsidTr="00C517F9"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F0C233" w14:textId="77466862" w:rsidR="00B94DB0" w:rsidRPr="00B94DB0" w:rsidRDefault="00B94DB0" w:rsidP="00B94DB0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6F8BE" w14:textId="25014848" w:rsidR="002A4185" w:rsidRPr="00B94DB0" w:rsidRDefault="00EF05EC" w:rsidP="002278F2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7</w:t>
            </w:r>
            <w:r w:rsidR="00B94DB0" w:rsidRPr="00B94DB0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:</w:t>
            </w:r>
            <w:r w:rsidR="00351205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3</w:t>
            </w:r>
            <w:r w:rsidR="00B94DB0" w:rsidRPr="00B94DB0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5F2C" w14:textId="21B2E150" w:rsidR="003D5035" w:rsidRPr="00B94DB0" w:rsidRDefault="00522BEE" w:rsidP="00B94DB0">
            <w:pPr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Na poďakovanie za 50 r. života (95)</w:t>
            </w:r>
          </w:p>
        </w:tc>
      </w:tr>
    </w:tbl>
    <w:p w14:paraId="00E11674" w14:textId="77777777" w:rsidR="00B94DB0" w:rsidRPr="00B94DB0" w:rsidRDefault="00B94DB0" w:rsidP="00B94DB0">
      <w:pPr>
        <w:rPr>
          <w:rFonts w:ascii="Bookman Old Style" w:hAnsi="Bookman Old Style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869"/>
        <w:gridCol w:w="814"/>
        <w:gridCol w:w="7314"/>
      </w:tblGrid>
      <w:tr w:rsidR="007C4C1B" w:rsidRPr="00B94DB0" w14:paraId="46BDBBF2" w14:textId="77777777" w:rsidTr="007C4C1B"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56271A49" w14:textId="77777777" w:rsidR="007C4C1B" w:rsidRPr="00B94DB0" w:rsidRDefault="007C4C1B" w:rsidP="007C4C1B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Štvrtok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hideMark/>
          </w:tcPr>
          <w:p w14:paraId="35283A90" w14:textId="68774AAE" w:rsidR="007C4C1B" w:rsidRPr="00B94DB0" w:rsidRDefault="00522BEE" w:rsidP="007C4C1B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14</w:t>
            </w:r>
            <w:r w:rsidR="007C4C1B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  <w:r w:rsidR="004A03D4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8</w:t>
            </w:r>
            <w:r w:rsidR="007C4C1B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7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635B75A9" w14:textId="720746B0" w:rsidR="007C4C1B" w:rsidRPr="00522BEE" w:rsidRDefault="00522BEE" w:rsidP="007C4C1B">
            <w:pPr>
              <w:keepNext/>
              <w:spacing w:line="276" w:lineRule="auto"/>
              <w:jc w:val="right"/>
              <w:outlineLvl w:val="2"/>
              <w:rPr>
                <w:rFonts w:ascii="Bookman Old Style" w:hAnsi="Bookman Old Style"/>
                <w:bCs/>
                <w:color w:val="EE0000"/>
                <w:sz w:val="20"/>
                <w:szCs w:val="20"/>
                <w:lang w:eastAsia="cs-CZ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Sv. Maximiliána Máriu Kolbeho, </w:t>
            </w:r>
            <w: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kňaza a mučeníka </w:t>
            </w:r>
            <w:r>
              <w:rPr>
                <w:rFonts w:ascii="Bookman Old Style" w:hAnsi="Bookman Old Style"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Bookman Old Style" w:hAnsi="Bookman Old Style"/>
                <w:bCs/>
                <w:sz w:val="22"/>
                <w:szCs w:val="22"/>
              </w:rPr>
              <w:t>spom</w:t>
            </w:r>
            <w:proofErr w:type="spellEnd"/>
            <w:r>
              <w:rPr>
                <w:rFonts w:ascii="Bookman Old Style" w:hAnsi="Bookman Old Style"/>
                <w:bCs/>
                <w:sz w:val="22"/>
                <w:szCs w:val="22"/>
              </w:rPr>
              <w:t>.)</w:t>
            </w:r>
          </w:p>
        </w:tc>
      </w:tr>
      <w:tr w:rsidR="007C4C1B" w:rsidRPr="00B94DB0" w14:paraId="74C3A635" w14:textId="77777777" w:rsidTr="007C4C1B"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E00DCD" w14:textId="34611982" w:rsidR="007C4C1B" w:rsidRPr="006F7245" w:rsidRDefault="007C4C1B" w:rsidP="007C4C1B">
            <w:pPr>
              <w:spacing w:line="276" w:lineRule="auto"/>
              <w:rPr>
                <w:rFonts w:ascii="Bookman Old Style" w:hAnsi="Bookman Old Style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7E57F9" w14:textId="7B31689F" w:rsidR="000D62D2" w:rsidRPr="004358BE" w:rsidRDefault="00D13C0B" w:rsidP="00D13C0B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1</w:t>
            </w:r>
            <w:r w:rsidR="00EF05EC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8</w:t>
            </w:r>
            <w:r w:rsidR="007C4C1B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:</w:t>
            </w:r>
            <w:r w:rsidR="00EF05EC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3</w:t>
            </w:r>
            <w:r w:rsidR="007C4C1B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1D7E1" w14:textId="1177EA3C" w:rsidR="000D62D2" w:rsidRPr="00B94DB0" w:rsidRDefault="007C4C1B" w:rsidP="007C4C1B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 w:rsidRPr="00B94DB0">
              <w:rPr>
                <w:rFonts w:ascii="Bookman Old Style" w:hAnsi="Bookman Old Style"/>
                <w:i/>
                <w:sz w:val="22"/>
                <w:szCs w:val="22"/>
              </w:rPr>
              <w:t xml:space="preserve"> </w:t>
            </w:r>
            <w:r w:rsidR="00522BEE">
              <w:rPr>
                <w:rFonts w:ascii="Bookman Old Style" w:hAnsi="Bookman Old Style"/>
                <w:i/>
                <w:sz w:val="22"/>
                <w:szCs w:val="22"/>
              </w:rPr>
              <w:t xml:space="preserve">+ Mária </w:t>
            </w:r>
            <w:proofErr w:type="spellStart"/>
            <w:r w:rsidR="00522BEE">
              <w:rPr>
                <w:rFonts w:ascii="Bookman Old Style" w:hAnsi="Bookman Old Style"/>
                <w:i/>
                <w:sz w:val="22"/>
                <w:szCs w:val="22"/>
              </w:rPr>
              <w:t>Leščinská</w:t>
            </w:r>
            <w:proofErr w:type="spellEnd"/>
            <w:r w:rsidR="00522BEE">
              <w:rPr>
                <w:rFonts w:ascii="Bookman Old Style" w:hAnsi="Bookman Old Style"/>
                <w:i/>
                <w:sz w:val="22"/>
                <w:szCs w:val="22"/>
              </w:rPr>
              <w:t xml:space="preserve"> (149)</w:t>
            </w:r>
          </w:p>
        </w:tc>
      </w:tr>
    </w:tbl>
    <w:p w14:paraId="10CC266F" w14:textId="77777777" w:rsidR="00B94DB0" w:rsidRPr="00B94DB0" w:rsidRDefault="00B94DB0" w:rsidP="00B94DB0">
      <w:pPr>
        <w:rPr>
          <w:rFonts w:ascii="Bookman Old Style" w:hAnsi="Bookman Old Style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882"/>
        <w:gridCol w:w="814"/>
        <w:gridCol w:w="7291"/>
      </w:tblGrid>
      <w:tr w:rsidR="00B94DB0" w:rsidRPr="00B94DB0" w14:paraId="032F9A2F" w14:textId="77777777" w:rsidTr="00C517F9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02EB2873" w14:textId="77777777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Piatok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hideMark/>
          </w:tcPr>
          <w:p w14:paraId="127B7921" w14:textId="29E98F70" w:rsidR="00B94DB0" w:rsidRPr="00B94DB0" w:rsidRDefault="00522BEE" w:rsidP="00FF7780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15</w:t>
            </w:r>
            <w:r w:rsidR="00B94DB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  <w:r w:rsidR="00DD7C9C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8</w:t>
            </w:r>
            <w:r w:rsidR="00B94DB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1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25E2A70E" w14:textId="61BC9BBA" w:rsidR="00B94DB0" w:rsidRPr="00522BEE" w:rsidRDefault="00522BEE" w:rsidP="00B94DB0">
            <w:pPr>
              <w:keepNext/>
              <w:spacing w:line="276" w:lineRule="auto"/>
              <w:jc w:val="right"/>
              <w:outlineLvl w:val="2"/>
              <w:rPr>
                <w:rFonts w:ascii="Bookman Old Style" w:hAnsi="Bookman Old Style"/>
                <w:b/>
                <w:bCs/>
                <w:color w:val="EE0000"/>
                <w:sz w:val="20"/>
                <w:szCs w:val="20"/>
              </w:rPr>
            </w:pPr>
            <w:r w:rsidRPr="00522BEE">
              <w:rPr>
                <w:rFonts w:ascii="Bookman Old Style" w:hAnsi="Bookman Old Style"/>
                <w:b/>
                <w:bCs/>
                <w:color w:val="EE0000"/>
                <w:sz w:val="22"/>
                <w:szCs w:val="22"/>
                <w:lang w:eastAsia="en-US"/>
              </w:rPr>
              <w:t xml:space="preserve">Nanebovzatie Preblahoslavenej Panny Márie </w:t>
            </w:r>
            <w:r w:rsidRPr="00522BEE">
              <w:rPr>
                <w:rFonts w:ascii="Bookman Old Style" w:hAnsi="Bookman Old Style"/>
                <w:color w:val="EE0000"/>
                <w:sz w:val="22"/>
                <w:szCs w:val="22"/>
                <w:lang w:eastAsia="en-US"/>
              </w:rPr>
              <w:t xml:space="preserve">(slávnosť) – </w:t>
            </w:r>
            <w:r w:rsidRPr="00522BEE">
              <w:rPr>
                <w:rFonts w:ascii="Bookman Old Style" w:hAnsi="Bookman Old Style"/>
                <w:b/>
                <w:bCs/>
                <w:color w:val="EE0000"/>
                <w:sz w:val="16"/>
                <w:szCs w:val="16"/>
                <w:lang w:eastAsia="en-US"/>
              </w:rPr>
              <w:t>prikázaný sviatok</w:t>
            </w:r>
          </w:p>
        </w:tc>
      </w:tr>
      <w:tr w:rsidR="00B94DB0" w:rsidRPr="00B94DB0" w14:paraId="06E70009" w14:textId="77777777" w:rsidTr="00C517F9">
        <w:tc>
          <w:tcPr>
            <w:tcW w:w="10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3AA53C" w14:textId="216032CF" w:rsidR="006F7245" w:rsidRPr="00BE56E3" w:rsidRDefault="006F7245" w:rsidP="004358BE">
            <w:pPr>
              <w:spacing w:line="276" w:lineRule="auto"/>
              <w:rPr>
                <w:rFonts w:ascii="Bookman Old Style" w:hAnsi="Bookman Old Style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AB83A9" w14:textId="76F61F05" w:rsidR="00522BEE" w:rsidRDefault="00522BEE" w:rsidP="004358BE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8:00</w:t>
            </w:r>
          </w:p>
          <w:p w14:paraId="68E1D66C" w14:textId="4C2C5451" w:rsidR="006F7245" w:rsidRPr="004358BE" w:rsidRDefault="00EF05EC" w:rsidP="004358BE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1</w:t>
            </w:r>
            <w:r w:rsidR="00B51635">
              <w:rPr>
                <w:rFonts w:ascii="Bookman Old Style" w:hAnsi="Bookman Old Style"/>
                <w:b/>
                <w:i/>
                <w:sz w:val="22"/>
                <w:szCs w:val="22"/>
              </w:rPr>
              <w:t>8</w:t>
            </w:r>
            <w:r w:rsidR="004358BE">
              <w:rPr>
                <w:rFonts w:ascii="Bookman Old Style" w:hAnsi="Bookman Old Style"/>
                <w:b/>
                <w:i/>
                <w:sz w:val="22"/>
                <w:szCs w:val="22"/>
              </w:rPr>
              <w:t>: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>3</w:t>
            </w:r>
            <w:r w:rsidR="004358BE">
              <w:rPr>
                <w:rFonts w:ascii="Bookman Old Style" w:hAnsi="Bookman Old Style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3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62763" w14:textId="4B8AD657" w:rsidR="00522BEE" w:rsidRDefault="00522BEE" w:rsidP="00193D05">
            <w:pPr>
              <w:pStyle w:val="Hlavika"/>
              <w:tabs>
                <w:tab w:val="left" w:pos="708"/>
              </w:tabs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sz w:val="22"/>
                <w:szCs w:val="22"/>
              </w:rPr>
              <w:t>Za veriacich</w:t>
            </w:r>
          </w:p>
          <w:p w14:paraId="1A789E35" w14:textId="5C37FF9E" w:rsidR="00193D05" w:rsidRPr="00522BEE" w:rsidRDefault="00380C0A" w:rsidP="00193D05">
            <w:pPr>
              <w:pStyle w:val="Hlavika"/>
              <w:tabs>
                <w:tab w:val="left" w:pos="708"/>
              </w:tabs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 w:rsidRPr="00522BEE">
              <w:rPr>
                <w:rFonts w:ascii="Bookman Old Style" w:hAnsi="Bookman Old Style"/>
                <w:i/>
                <w:sz w:val="22"/>
                <w:szCs w:val="22"/>
              </w:rPr>
              <w:t xml:space="preserve">Za </w:t>
            </w:r>
            <w:proofErr w:type="spellStart"/>
            <w:r w:rsidRPr="00522BEE">
              <w:rPr>
                <w:rFonts w:ascii="Bookman Old Style" w:hAnsi="Bookman Old Style"/>
                <w:i/>
                <w:sz w:val="22"/>
                <w:szCs w:val="22"/>
              </w:rPr>
              <w:t>zdr</w:t>
            </w:r>
            <w:proofErr w:type="spellEnd"/>
            <w:r w:rsidRPr="00522BEE">
              <w:rPr>
                <w:rFonts w:ascii="Bookman Old Style" w:hAnsi="Bookman Old Style"/>
                <w:i/>
                <w:sz w:val="22"/>
                <w:szCs w:val="22"/>
              </w:rPr>
              <w:t>. a Božiu pomoc pre sestru (136)</w:t>
            </w:r>
          </w:p>
          <w:p w14:paraId="3AEBE618" w14:textId="440D0753" w:rsidR="00B94DB0" w:rsidRPr="00522BEE" w:rsidRDefault="00B94DB0" w:rsidP="004358BE">
            <w:pPr>
              <w:pStyle w:val="Hlavika"/>
              <w:tabs>
                <w:tab w:val="left" w:pos="708"/>
              </w:tabs>
              <w:spacing w:line="276" w:lineRule="auto"/>
              <w:rPr>
                <w:rFonts w:ascii="Bookman Old Style" w:hAnsi="Bookman Old Style"/>
                <w:bCs/>
                <w:i/>
                <w:color w:val="EE0000"/>
                <w:sz w:val="22"/>
                <w:szCs w:val="22"/>
                <w:lang w:eastAsia="sk-SK"/>
              </w:rPr>
            </w:pPr>
          </w:p>
        </w:tc>
      </w:tr>
    </w:tbl>
    <w:p w14:paraId="66F92086" w14:textId="77777777" w:rsidR="00B94DB0" w:rsidRPr="00B94DB0" w:rsidRDefault="00B94DB0" w:rsidP="00B94DB0">
      <w:pPr>
        <w:rPr>
          <w:rFonts w:ascii="Bookman Old Style" w:hAnsi="Bookman Old Style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056"/>
        <w:gridCol w:w="710"/>
        <w:gridCol w:w="7340"/>
      </w:tblGrid>
      <w:tr w:rsidR="00B94DB0" w:rsidRPr="00B94DB0" w14:paraId="1B0988EB" w14:textId="77777777" w:rsidTr="00C517F9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7E61AAEA" w14:textId="77777777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Sobota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hideMark/>
          </w:tcPr>
          <w:p w14:paraId="03E6C4FA" w14:textId="4650638A" w:rsidR="00B94DB0" w:rsidRPr="00B94DB0" w:rsidRDefault="00B94DB0" w:rsidP="00B94DB0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A4185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22BEE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16</w:t>
            </w: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  <w:r w:rsidR="00DD7C9C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8</w:t>
            </w: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471F68F0" w14:textId="3832818C" w:rsidR="00B94DB0" w:rsidRPr="00412DF3" w:rsidRDefault="00522BEE" w:rsidP="00B94DB0">
            <w:pPr>
              <w:keepNext/>
              <w:tabs>
                <w:tab w:val="left" w:pos="275"/>
                <w:tab w:val="right" w:pos="7861"/>
              </w:tabs>
              <w:spacing w:line="276" w:lineRule="auto"/>
              <w:jc w:val="right"/>
              <w:outlineLvl w:val="2"/>
              <w:rPr>
                <w:rFonts w:ascii="Bookman Old Style" w:hAnsi="Bookman Old Style"/>
                <w:color w:val="EE0000"/>
                <w:sz w:val="22"/>
                <w:szCs w:val="22"/>
                <w:lang w:eastAsia="cs-CZ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Sobota</w:t>
            </w:r>
            <w:r w:rsidRPr="00522BEE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19. týždňa v Cezročnom období</w:t>
            </w:r>
          </w:p>
        </w:tc>
      </w:tr>
      <w:tr w:rsidR="00B94DB0" w:rsidRPr="00B94DB0" w14:paraId="4B072E14" w14:textId="77777777" w:rsidTr="00C517F9">
        <w:tc>
          <w:tcPr>
            <w:tcW w:w="10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D66F05" w14:textId="1D28B336" w:rsidR="00A8455F" w:rsidRPr="00B94DB0" w:rsidRDefault="00A8455F" w:rsidP="00B94DB0">
            <w:pPr>
              <w:spacing w:line="276" w:lineRule="auto"/>
              <w:rPr>
                <w:rFonts w:ascii="Bookman Old Style" w:hAnsi="Bookman Old Style"/>
                <w:b/>
                <w:i/>
                <w:iCs/>
                <w:color w:val="CC0099"/>
                <w:sz w:val="22"/>
                <w:szCs w:val="22"/>
                <w:lang w:eastAsia="en-US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6DEFE0" w14:textId="404F535C" w:rsidR="00B94DB0" w:rsidRPr="00B94DB0" w:rsidRDefault="00B94DB0" w:rsidP="004358BE">
            <w:pPr>
              <w:spacing w:line="276" w:lineRule="auto"/>
              <w:jc w:val="right"/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85525" w14:textId="450272B6" w:rsidR="00A8455F" w:rsidRPr="00B94DB0" w:rsidRDefault="00A8455F" w:rsidP="00193D05">
            <w:pPr>
              <w:pStyle w:val="Hlavika"/>
              <w:tabs>
                <w:tab w:val="left" w:pos="708"/>
              </w:tabs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</w:p>
        </w:tc>
      </w:tr>
    </w:tbl>
    <w:p w14:paraId="6D7F9399" w14:textId="77777777" w:rsidR="00B94DB0" w:rsidRPr="00B94DB0" w:rsidRDefault="00B94DB0" w:rsidP="00B94DB0">
      <w:pPr>
        <w:jc w:val="center"/>
        <w:rPr>
          <w:rFonts w:ascii="Bookman Old Style" w:hAnsi="Bookman Old Style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072"/>
        <w:gridCol w:w="892"/>
        <w:gridCol w:w="7124"/>
      </w:tblGrid>
      <w:tr w:rsidR="00B94DB0" w:rsidRPr="00B94DB0" w14:paraId="3B2B4EAA" w14:textId="77777777" w:rsidTr="00C517F9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hideMark/>
          </w:tcPr>
          <w:p w14:paraId="524E48B8" w14:textId="77777777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Nedeľa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/>
            <w:hideMark/>
          </w:tcPr>
          <w:p w14:paraId="2048A9AA" w14:textId="5E5C4892" w:rsidR="00B94DB0" w:rsidRPr="00B94DB0" w:rsidRDefault="00A92303" w:rsidP="00B94DB0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A03D4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1</w:t>
            </w:r>
            <w:r w:rsidR="00522BEE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7</w:t>
            </w:r>
            <w:r w:rsidR="00B94DB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  <w:r w:rsidR="00DD7C9C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8</w:t>
            </w:r>
            <w:r w:rsidR="00B94DB0" w:rsidRPr="00B94DB0">
              <w:rPr>
                <w:rFonts w:ascii="Bookman Old Style" w:hAnsi="Bookman Old Style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hideMark/>
          </w:tcPr>
          <w:p w14:paraId="1EA1AB0A" w14:textId="46D43A27" w:rsidR="00B94DB0" w:rsidRPr="006270AF" w:rsidRDefault="00522BEE" w:rsidP="00B94DB0">
            <w:pPr>
              <w:keepNext/>
              <w:spacing w:line="276" w:lineRule="auto"/>
              <w:jc w:val="right"/>
              <w:outlineLvl w:val="4"/>
              <w:rPr>
                <w:rFonts w:ascii="Bookman Old Style" w:hAnsi="Bookman Old Style"/>
                <w:bCs/>
                <w:cap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caps/>
                <w:color w:val="FF0000"/>
                <w:sz w:val="22"/>
                <w:szCs w:val="22"/>
                <w:lang w:eastAsia="en-US"/>
              </w:rPr>
              <w:t>20</w:t>
            </w:r>
            <w:r w:rsidR="001C7A74" w:rsidRPr="006270AF">
              <w:rPr>
                <w:rFonts w:ascii="Bookman Old Style" w:hAnsi="Bookman Old Style"/>
                <w:b/>
                <w:caps/>
                <w:color w:val="FF0000"/>
                <w:sz w:val="22"/>
                <w:szCs w:val="22"/>
                <w:lang w:eastAsia="en-US"/>
              </w:rPr>
              <w:t>. NEDEĽA V CEZROČNOM OBDOBÍ</w:t>
            </w:r>
          </w:p>
        </w:tc>
      </w:tr>
      <w:tr w:rsidR="00B94DB0" w:rsidRPr="00B94DB0" w14:paraId="009645E1" w14:textId="77777777" w:rsidTr="00C517F9">
        <w:trPr>
          <w:trHeight w:val="701"/>
        </w:trPr>
        <w:tc>
          <w:tcPr>
            <w:tcW w:w="10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593CC" w14:textId="55000AEF" w:rsidR="001D6639" w:rsidRPr="009C6696" w:rsidRDefault="001D6639" w:rsidP="00B94DB0">
            <w:pPr>
              <w:spacing w:line="276" w:lineRule="auto"/>
              <w:rPr>
                <w:rFonts w:ascii="Bookman Old Style" w:hAnsi="Bookman Old Style"/>
                <w:b/>
                <w:i/>
                <w:i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7E14E7" w14:textId="77E4CB6B" w:rsidR="000D62D2" w:rsidRDefault="000D62D2" w:rsidP="000D62D2">
            <w:pPr>
              <w:spacing w:line="276" w:lineRule="auto"/>
              <w:jc w:val="center"/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8:00</w:t>
            </w:r>
          </w:p>
          <w:p w14:paraId="3B894CD2" w14:textId="069EABFF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</w:pPr>
            <w:r w:rsidRPr="00B94DB0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1</w:t>
            </w:r>
            <w:r w:rsidR="004A03D4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0</w:t>
            </w:r>
            <w:r w:rsidRPr="00B94DB0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:</w:t>
            </w:r>
            <w:r w:rsidR="000D62D2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0</w:t>
            </w:r>
            <w:r w:rsidRPr="00B94DB0">
              <w:rPr>
                <w:rFonts w:ascii="Bookman Old Style" w:hAnsi="Bookman Old Style"/>
                <w:b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8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E50C25" w14:textId="6C146749" w:rsidR="00C90996" w:rsidRPr="00E15936" w:rsidRDefault="00F64B4B" w:rsidP="00B94DB0">
            <w:pPr>
              <w:spacing w:line="276" w:lineRule="auto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E15936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</w:t>
            </w:r>
            <w:r w:rsidR="00522BEE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+ Ondrej </w:t>
            </w:r>
            <w:proofErr w:type="spellStart"/>
            <w:r w:rsidR="00522BEE">
              <w:rPr>
                <w:rFonts w:ascii="Bookman Old Style" w:hAnsi="Bookman Old Style"/>
                <w:i/>
                <w:iCs/>
                <w:sz w:val="22"/>
                <w:szCs w:val="22"/>
              </w:rPr>
              <w:t>Sčensný</w:t>
            </w:r>
            <w:proofErr w:type="spellEnd"/>
            <w:r w:rsidR="00522BEE"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(1.v.)</w:t>
            </w:r>
          </w:p>
          <w:p w14:paraId="10151B8B" w14:textId="0BE54834" w:rsidR="000D62D2" w:rsidRPr="00B94DB0" w:rsidRDefault="00522BEE" w:rsidP="00B94DB0">
            <w:pPr>
              <w:spacing w:line="276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>Na úmysel celebranta</w:t>
            </w:r>
          </w:p>
          <w:p w14:paraId="5D6B833B" w14:textId="466C9BCF" w:rsidR="00B94DB0" w:rsidRPr="00B94DB0" w:rsidRDefault="00B94DB0" w:rsidP="00B94DB0">
            <w:pPr>
              <w:spacing w:line="276" w:lineRule="auto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</w:p>
        </w:tc>
      </w:tr>
      <w:tr w:rsidR="00B94DB0" w:rsidRPr="00B94DB0" w14:paraId="7B77CA25" w14:textId="77777777" w:rsidTr="00C517F9">
        <w:trPr>
          <w:trHeight w:val="57"/>
        </w:trPr>
        <w:tc>
          <w:tcPr>
            <w:tcW w:w="10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37B3E" w14:textId="77777777" w:rsidR="00B94DB0" w:rsidRPr="00B94DB0" w:rsidRDefault="00B94DB0" w:rsidP="00B94DB0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9BBD56" w14:textId="77777777" w:rsidR="00B94DB0" w:rsidRPr="00B94DB0" w:rsidRDefault="00B94DB0" w:rsidP="00B94DB0">
            <w:pPr>
              <w:rPr>
                <w:sz w:val="20"/>
                <w:szCs w:val="20"/>
              </w:rPr>
            </w:pPr>
          </w:p>
        </w:tc>
        <w:tc>
          <w:tcPr>
            <w:tcW w:w="3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59FB" w14:textId="77777777" w:rsidR="00B94DB0" w:rsidRPr="00B94DB0" w:rsidRDefault="00B94DB0" w:rsidP="00B94DB0">
            <w:pPr>
              <w:rPr>
                <w:sz w:val="20"/>
                <w:szCs w:val="20"/>
              </w:rPr>
            </w:pPr>
          </w:p>
        </w:tc>
      </w:tr>
    </w:tbl>
    <w:p w14:paraId="558105A8" w14:textId="77777777" w:rsidR="00847513" w:rsidRDefault="00847513" w:rsidP="00B90037">
      <w:pPr>
        <w:spacing w:after="240"/>
        <w:contextualSpacing/>
        <w:jc w:val="both"/>
        <w:rPr>
          <w:b/>
        </w:rPr>
      </w:pPr>
    </w:p>
    <w:p w14:paraId="5E031F6C" w14:textId="77777777" w:rsidR="00BB705C" w:rsidRDefault="00BB705C" w:rsidP="00B90037">
      <w:pPr>
        <w:spacing w:after="240"/>
        <w:contextualSpacing/>
        <w:jc w:val="both"/>
        <w:rPr>
          <w:b/>
        </w:rPr>
      </w:pPr>
    </w:p>
    <w:p w14:paraId="20D0F6A6" w14:textId="77777777" w:rsidR="006E2C5F" w:rsidRPr="00B90037" w:rsidRDefault="006E2C5F" w:rsidP="00B90037">
      <w:pPr>
        <w:spacing w:after="240"/>
        <w:contextualSpacing/>
        <w:jc w:val="both"/>
        <w:rPr>
          <w:b/>
        </w:rPr>
      </w:pPr>
    </w:p>
    <w:p w14:paraId="52026EC1" w14:textId="58BAB141" w:rsidR="00D3669C" w:rsidRPr="00263051" w:rsidRDefault="00D3669C" w:rsidP="00D3669C">
      <w:pPr>
        <w:pStyle w:val="Odsekzoznamu"/>
        <w:numPr>
          <w:ilvl w:val="0"/>
          <w:numId w:val="15"/>
        </w:numPr>
        <w:spacing w:after="240"/>
        <w:jc w:val="both"/>
        <w:rPr>
          <w:b/>
          <w:bCs/>
          <w:i/>
          <w:sz w:val="22"/>
          <w:szCs w:val="22"/>
        </w:rPr>
      </w:pPr>
      <w:r>
        <w:rPr>
          <w:b/>
          <w:bCs/>
          <w:color w:val="222222"/>
        </w:rPr>
        <w:t>Dnes</w:t>
      </w:r>
      <w:r w:rsidRPr="00380C0A">
        <w:rPr>
          <w:b/>
          <w:bCs/>
          <w:color w:val="222222"/>
        </w:rPr>
        <w:t xml:space="preserve"> o 19:00 hod.</w:t>
      </w:r>
      <w:r>
        <w:rPr>
          <w:b/>
          <w:bCs/>
          <w:color w:val="222222"/>
        </w:rPr>
        <w:t>,</w:t>
      </w:r>
      <w:r>
        <w:rPr>
          <w:color w:val="222222"/>
        </w:rPr>
        <w:t xml:space="preserve"> srdečne pozývam na </w:t>
      </w:r>
      <w:r w:rsidRPr="00380C0A">
        <w:rPr>
          <w:b/>
          <w:bCs/>
          <w:color w:val="222222"/>
        </w:rPr>
        <w:t xml:space="preserve">koncert venovaný sv. Jánovi Pavlovi II., </w:t>
      </w:r>
      <w:r w:rsidRPr="00380C0A">
        <w:rPr>
          <w:color w:val="222222"/>
        </w:rPr>
        <w:t>pod názvom</w:t>
      </w:r>
      <w:r w:rsidRPr="00380C0A">
        <w:rPr>
          <w:b/>
          <w:bCs/>
          <w:color w:val="222222"/>
        </w:rPr>
        <w:t xml:space="preserve"> </w:t>
      </w:r>
      <w:r w:rsidRPr="00380C0A">
        <w:rPr>
          <w:b/>
          <w:bCs/>
          <w:i/>
          <w:iCs/>
          <w:color w:val="222222"/>
        </w:rPr>
        <w:t>Nebojte sa!</w:t>
      </w:r>
      <w:r w:rsidRPr="00380C0A">
        <w:rPr>
          <w:b/>
          <w:bCs/>
          <w:color w:val="222222"/>
        </w:rPr>
        <w:t xml:space="preserve"> </w:t>
      </w:r>
    </w:p>
    <w:p w14:paraId="684FC50E" w14:textId="6070971E" w:rsidR="00BD797D" w:rsidRPr="00263051" w:rsidRDefault="00BD797D" w:rsidP="00BD797D">
      <w:pPr>
        <w:pStyle w:val="Odsekzoznamu"/>
        <w:numPr>
          <w:ilvl w:val="0"/>
          <w:numId w:val="15"/>
        </w:numPr>
        <w:spacing w:after="240"/>
        <w:jc w:val="both"/>
        <w:rPr>
          <w:i/>
          <w:sz w:val="22"/>
          <w:szCs w:val="22"/>
        </w:rPr>
      </w:pPr>
      <w:r w:rsidRPr="00BD797D">
        <w:rPr>
          <w:bCs/>
          <w:color w:val="222222"/>
          <w:shd w:val="clear" w:color="auto" w:fill="FFFFFF"/>
        </w:rPr>
        <w:t xml:space="preserve">Srdečne pozývam na </w:t>
      </w:r>
      <w:r w:rsidRPr="00BD797D">
        <w:rPr>
          <w:b/>
          <w:color w:val="222222"/>
          <w:shd w:val="clear" w:color="auto" w:fill="FFFFFF"/>
        </w:rPr>
        <w:t>Jubilejný štvrtok</w:t>
      </w:r>
      <w:r w:rsidRPr="00BD797D">
        <w:rPr>
          <w:bCs/>
          <w:color w:val="222222"/>
          <w:shd w:val="clear" w:color="auto" w:fill="FFFFFF"/>
        </w:rPr>
        <w:t xml:space="preserve"> – od 16:30 hod. vystavenie Sviatosti Oltárnej a tichá adorácia</w:t>
      </w:r>
      <w:r w:rsidR="00E80E7B">
        <w:rPr>
          <w:bCs/>
          <w:color w:val="222222"/>
          <w:shd w:val="clear" w:color="auto" w:fill="FFFFFF"/>
        </w:rPr>
        <w:t xml:space="preserve"> </w:t>
      </w:r>
      <w:r w:rsidRPr="00BD797D">
        <w:rPr>
          <w:bCs/>
          <w:color w:val="222222"/>
          <w:shd w:val="clear" w:color="auto" w:fill="FFFFFF"/>
        </w:rPr>
        <w:t xml:space="preserve">(počas nej možnosť pristúpiť k sviatosti zmierenia); </w:t>
      </w:r>
      <w:r w:rsidRPr="00BD797D">
        <w:rPr>
          <w:b/>
          <w:color w:val="222222"/>
          <w:shd w:val="clear" w:color="auto" w:fill="FFFFFF"/>
        </w:rPr>
        <w:t>od 18:</w:t>
      </w:r>
      <w:r w:rsidR="00380C0A">
        <w:rPr>
          <w:b/>
          <w:color w:val="222222"/>
          <w:shd w:val="clear" w:color="auto" w:fill="FFFFFF"/>
        </w:rPr>
        <w:t>15</w:t>
      </w:r>
      <w:r w:rsidRPr="00BD797D">
        <w:rPr>
          <w:b/>
          <w:color w:val="222222"/>
          <w:shd w:val="clear" w:color="auto" w:fill="FFFFFF"/>
        </w:rPr>
        <w:t xml:space="preserve"> hod.</w:t>
      </w:r>
      <w:r w:rsidRPr="00BD797D">
        <w:rPr>
          <w:bCs/>
          <w:color w:val="222222"/>
          <w:shd w:val="clear" w:color="auto" w:fill="FFFFFF"/>
        </w:rPr>
        <w:t xml:space="preserve"> </w:t>
      </w:r>
      <w:r w:rsidRPr="00380C0A">
        <w:rPr>
          <w:b/>
          <w:color w:val="222222"/>
          <w:shd w:val="clear" w:color="auto" w:fill="FFFFFF"/>
        </w:rPr>
        <w:t>moderovaná</w:t>
      </w:r>
      <w:r w:rsidRPr="00BD797D">
        <w:rPr>
          <w:b/>
          <w:color w:val="222222"/>
          <w:shd w:val="clear" w:color="auto" w:fill="FFFFFF"/>
        </w:rPr>
        <w:t xml:space="preserve"> adorácia</w:t>
      </w:r>
      <w:r w:rsidRPr="00BD797D">
        <w:rPr>
          <w:b/>
          <w:bCs/>
          <w:color w:val="222222"/>
          <w:shd w:val="clear" w:color="auto" w:fill="FFFFFF"/>
        </w:rPr>
        <w:t xml:space="preserve"> </w:t>
      </w:r>
      <w:r w:rsidRPr="00BD797D">
        <w:rPr>
          <w:bCs/>
          <w:color w:val="222222"/>
          <w:shd w:val="clear" w:color="auto" w:fill="FFFFFF"/>
        </w:rPr>
        <w:t>a Eucharistické požehnanie; sv. omša s prijímaním pod obidvoma spôsobmi.</w:t>
      </w:r>
    </w:p>
    <w:p w14:paraId="1BB0E653" w14:textId="54F5E5DE" w:rsidR="00806BB8" w:rsidRPr="00806BB8" w:rsidRDefault="00806BB8" w:rsidP="00806BB8">
      <w:pPr>
        <w:pStyle w:val="Odsekzoznamu"/>
        <w:numPr>
          <w:ilvl w:val="0"/>
          <w:numId w:val="15"/>
        </w:numPr>
        <w:spacing w:after="240"/>
        <w:jc w:val="both"/>
        <w:rPr>
          <w:bCs/>
        </w:rPr>
      </w:pPr>
      <w:r>
        <w:t xml:space="preserve">V piatok, </w:t>
      </w:r>
      <w:r>
        <w:rPr>
          <w:b/>
        </w:rPr>
        <w:t>na slávnosť Nanebovzatia Panny Márie</w:t>
      </w:r>
      <w:r>
        <w:t>,</w:t>
      </w:r>
      <w:r>
        <w:rPr>
          <w:bCs/>
        </w:rPr>
        <w:t xml:space="preserve"> bude pri sv. omšiach obrad </w:t>
      </w:r>
      <w:r>
        <w:rPr>
          <w:b/>
          <w:bCs/>
        </w:rPr>
        <w:t>požehnania bylín a kvetov</w:t>
      </w:r>
      <w:r>
        <w:rPr>
          <w:bCs/>
        </w:rPr>
        <w:t>.</w:t>
      </w:r>
    </w:p>
    <w:p w14:paraId="42A7C783" w14:textId="4CD4D309" w:rsidR="003945E4" w:rsidRPr="00380C0A" w:rsidRDefault="00263051" w:rsidP="00380C0A">
      <w:pPr>
        <w:pStyle w:val="Odsekzoznamu"/>
        <w:numPr>
          <w:ilvl w:val="0"/>
          <w:numId w:val="15"/>
        </w:numPr>
        <w:spacing w:after="240"/>
        <w:jc w:val="both"/>
        <w:rPr>
          <w:b/>
          <w:bCs/>
          <w:i/>
          <w:sz w:val="22"/>
          <w:szCs w:val="22"/>
        </w:rPr>
      </w:pPr>
      <w:r>
        <w:rPr>
          <w:color w:val="222222"/>
        </w:rPr>
        <w:t>Ohlášky.</w:t>
      </w:r>
      <w:r w:rsidR="00B44A0F" w:rsidRPr="00380C0A">
        <w:rPr>
          <w:b/>
          <w:bCs/>
          <w:color w:val="222222"/>
        </w:rPr>
        <w:t xml:space="preserve"> </w:t>
      </w:r>
    </w:p>
    <w:p w14:paraId="307E8C50" w14:textId="2D78AE40" w:rsidR="00DF3407" w:rsidRPr="00BE7DF9" w:rsidRDefault="00DF3407" w:rsidP="00AA2EB8">
      <w:pPr>
        <w:pStyle w:val="Odsekzoznamu"/>
        <w:spacing w:after="240"/>
        <w:jc w:val="both"/>
        <w:rPr>
          <w:bCs/>
          <w:iCs/>
        </w:rPr>
      </w:pPr>
    </w:p>
    <w:p w14:paraId="65B97B6C" w14:textId="77777777" w:rsidR="004E2B20" w:rsidRPr="00B90037" w:rsidRDefault="004E2B20" w:rsidP="004E2B20">
      <w:pPr>
        <w:pStyle w:val="Odsekzoznamu"/>
        <w:spacing w:after="240"/>
        <w:jc w:val="both"/>
        <w:rPr>
          <w:bCs/>
          <w:i/>
        </w:rPr>
      </w:pPr>
    </w:p>
    <w:p w14:paraId="159C76E5" w14:textId="7588B56A" w:rsidR="00A12592" w:rsidRDefault="00B94DB0" w:rsidP="00A12592">
      <w:pPr>
        <w:spacing w:after="240"/>
        <w:contextualSpacing/>
        <w:jc w:val="both"/>
      </w:pPr>
      <w:r w:rsidRPr="00B94DB0">
        <w:rPr>
          <w:b/>
          <w:bCs/>
        </w:rPr>
        <w:t xml:space="preserve">Upratovanie kostola: </w:t>
      </w:r>
      <w:proofErr w:type="spellStart"/>
      <w:r w:rsidR="00D3669C">
        <w:t>Sčensný</w:t>
      </w:r>
      <w:proofErr w:type="spellEnd"/>
      <w:r w:rsidR="00D3669C">
        <w:t xml:space="preserve"> Miroslav</w:t>
      </w:r>
      <w:r w:rsidR="00380C0A" w:rsidRPr="00380C0A">
        <w:t xml:space="preserve"> 3</w:t>
      </w:r>
      <w:r w:rsidR="00B44A0F" w:rsidRPr="00380C0A">
        <w:t>3</w:t>
      </w:r>
      <w:r w:rsidR="00380C0A">
        <w:t>2</w:t>
      </w:r>
      <w:r w:rsidR="00D3669C">
        <w:tab/>
      </w:r>
      <w:proofErr w:type="spellStart"/>
      <w:r w:rsidR="00D3669C">
        <w:t>Lukčíková</w:t>
      </w:r>
      <w:proofErr w:type="spellEnd"/>
      <w:r w:rsidR="00D3669C">
        <w:t xml:space="preserve"> Božena 333</w:t>
      </w:r>
      <w:r w:rsidR="00D3669C">
        <w:tab/>
      </w:r>
      <w:proofErr w:type="spellStart"/>
      <w:r w:rsidR="00D3669C">
        <w:t>Miženková</w:t>
      </w:r>
      <w:proofErr w:type="spellEnd"/>
      <w:r w:rsidR="00D3669C">
        <w:t xml:space="preserve"> Anna 333</w:t>
      </w:r>
    </w:p>
    <w:p w14:paraId="70E08C82" w14:textId="089686E9" w:rsidR="0084107B" w:rsidRPr="00950F1A" w:rsidRDefault="00A12592" w:rsidP="00293EE8">
      <w:pPr>
        <w:spacing w:after="240"/>
        <w:contextualSpacing/>
        <w:jc w:val="both"/>
        <w:rPr>
          <w:b/>
          <w:bCs/>
        </w:rPr>
      </w:pPr>
      <w:r>
        <w:t>(</w:t>
      </w:r>
      <w:r w:rsidR="003945E4">
        <w:t>sobota</w:t>
      </w:r>
      <w:r w:rsidR="00910204">
        <w:t xml:space="preserve"> </w:t>
      </w:r>
      <w:r w:rsidR="003945E4">
        <w:t>8</w:t>
      </w:r>
      <w:r w:rsidR="00910204">
        <w:t>:</w:t>
      </w:r>
      <w:r w:rsidR="00380C0A">
        <w:t>00</w:t>
      </w:r>
      <w:r w:rsidR="00BE7DF9">
        <w:t xml:space="preserve"> hod.</w:t>
      </w:r>
      <w:r>
        <w:t>)</w:t>
      </w:r>
      <w:r w:rsidR="00561F37">
        <w:tab/>
      </w:r>
      <w:r w:rsidR="00BE7DF9">
        <w:t xml:space="preserve"> </w:t>
      </w:r>
      <w:proofErr w:type="spellStart"/>
      <w:r w:rsidR="00D3669C">
        <w:t>Leščinská</w:t>
      </w:r>
      <w:proofErr w:type="spellEnd"/>
      <w:r w:rsidR="00D3669C">
        <w:t xml:space="preserve"> Jarmila 333</w:t>
      </w:r>
      <w:r w:rsidR="00561F37">
        <w:tab/>
      </w:r>
      <w:proofErr w:type="spellStart"/>
      <w:r w:rsidR="00D3669C">
        <w:t>Habiňák</w:t>
      </w:r>
      <w:proofErr w:type="spellEnd"/>
      <w:r w:rsidR="00D3669C">
        <w:t xml:space="preserve"> Peter 333</w:t>
      </w:r>
      <w:r w:rsidR="00D3669C">
        <w:tab/>
        <w:t xml:space="preserve">          </w:t>
      </w:r>
      <w:proofErr w:type="spellStart"/>
      <w:r w:rsidR="00D3669C">
        <w:t>Herrmannová</w:t>
      </w:r>
      <w:proofErr w:type="spellEnd"/>
      <w:r w:rsidR="00D3669C">
        <w:t xml:space="preserve"> Mária 341</w:t>
      </w:r>
    </w:p>
    <w:sectPr w:rsidR="0084107B" w:rsidRPr="00950F1A" w:rsidSect="00857D2A">
      <w:pgSz w:w="11906" w:h="16838"/>
      <w:pgMar w:top="709" w:right="907" w:bottom="719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elwe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ZapfHumnst Ult L2">
    <w:altName w:val="Tahoma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3AB3"/>
    <w:multiLevelType w:val="hybridMultilevel"/>
    <w:tmpl w:val="83E0896A"/>
    <w:lvl w:ilvl="0" w:tplc="4670AB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F26DA"/>
    <w:multiLevelType w:val="hybridMultilevel"/>
    <w:tmpl w:val="40BE445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33586"/>
    <w:multiLevelType w:val="hybridMultilevel"/>
    <w:tmpl w:val="40BE4454"/>
    <w:lvl w:ilvl="0" w:tplc="040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37A36"/>
    <w:multiLevelType w:val="hybridMultilevel"/>
    <w:tmpl w:val="83E089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225155"/>
    <w:multiLevelType w:val="hybridMultilevel"/>
    <w:tmpl w:val="40BE4454"/>
    <w:lvl w:ilvl="0" w:tplc="040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E6EDB"/>
    <w:multiLevelType w:val="hybridMultilevel"/>
    <w:tmpl w:val="40BE4454"/>
    <w:lvl w:ilvl="0" w:tplc="040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349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362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2204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80151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6909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3887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03097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85175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897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3871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00239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57900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2958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28315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469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0841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7825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09604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5994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4746007">
    <w:abstractNumId w:val="2"/>
  </w:num>
  <w:num w:numId="21" w16cid:durableId="5771770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74922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28433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5723756">
    <w:abstractNumId w:val="5"/>
  </w:num>
  <w:num w:numId="25" w16cid:durableId="17066417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9887614">
    <w:abstractNumId w:val="4"/>
  </w:num>
  <w:num w:numId="27" w16cid:durableId="20225120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07274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5111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80953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2164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85602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6890789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1261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682"/>
    <w:rsid w:val="00007E86"/>
    <w:rsid w:val="000371B2"/>
    <w:rsid w:val="00042487"/>
    <w:rsid w:val="00045E66"/>
    <w:rsid w:val="00055371"/>
    <w:rsid w:val="0007447E"/>
    <w:rsid w:val="00075E00"/>
    <w:rsid w:val="00076945"/>
    <w:rsid w:val="000833DB"/>
    <w:rsid w:val="000936E4"/>
    <w:rsid w:val="00093CAC"/>
    <w:rsid w:val="00095878"/>
    <w:rsid w:val="000A09DC"/>
    <w:rsid w:val="000A7215"/>
    <w:rsid w:val="000B5B22"/>
    <w:rsid w:val="000C3CD4"/>
    <w:rsid w:val="000C59C4"/>
    <w:rsid w:val="000D04C1"/>
    <w:rsid w:val="000D62D2"/>
    <w:rsid w:val="000E4F8F"/>
    <w:rsid w:val="000E6367"/>
    <w:rsid w:val="0010716E"/>
    <w:rsid w:val="001142A4"/>
    <w:rsid w:val="001279E3"/>
    <w:rsid w:val="0013582E"/>
    <w:rsid w:val="001538A4"/>
    <w:rsid w:val="00193D05"/>
    <w:rsid w:val="00194EDE"/>
    <w:rsid w:val="001B469D"/>
    <w:rsid w:val="001B77BD"/>
    <w:rsid w:val="001C087B"/>
    <w:rsid w:val="001C1C54"/>
    <w:rsid w:val="001C7A74"/>
    <w:rsid w:val="001D6639"/>
    <w:rsid w:val="001D7DE3"/>
    <w:rsid w:val="001E045D"/>
    <w:rsid w:val="001F1E14"/>
    <w:rsid w:val="002065B7"/>
    <w:rsid w:val="0020684F"/>
    <w:rsid w:val="002218F1"/>
    <w:rsid w:val="00222983"/>
    <w:rsid w:val="0022305E"/>
    <w:rsid w:val="00223586"/>
    <w:rsid w:val="002278F2"/>
    <w:rsid w:val="0023446B"/>
    <w:rsid w:val="002540FF"/>
    <w:rsid w:val="00263051"/>
    <w:rsid w:val="00281BA6"/>
    <w:rsid w:val="00292864"/>
    <w:rsid w:val="00293EE8"/>
    <w:rsid w:val="002A0B88"/>
    <w:rsid w:val="002A4185"/>
    <w:rsid w:val="002C3F45"/>
    <w:rsid w:val="002E5D66"/>
    <w:rsid w:val="00303D3B"/>
    <w:rsid w:val="003157CC"/>
    <w:rsid w:val="00326E4F"/>
    <w:rsid w:val="00340870"/>
    <w:rsid w:val="00351205"/>
    <w:rsid w:val="003526B5"/>
    <w:rsid w:val="0035765E"/>
    <w:rsid w:val="00380C0A"/>
    <w:rsid w:val="003945E4"/>
    <w:rsid w:val="003C58E4"/>
    <w:rsid w:val="003D5035"/>
    <w:rsid w:val="003D6605"/>
    <w:rsid w:val="003F5D6F"/>
    <w:rsid w:val="0040073D"/>
    <w:rsid w:val="0041055A"/>
    <w:rsid w:val="00412A8C"/>
    <w:rsid w:val="00412DF3"/>
    <w:rsid w:val="00430B4D"/>
    <w:rsid w:val="00432ED8"/>
    <w:rsid w:val="004358BE"/>
    <w:rsid w:val="00472EE6"/>
    <w:rsid w:val="004A03D4"/>
    <w:rsid w:val="004B2543"/>
    <w:rsid w:val="004D1BBD"/>
    <w:rsid w:val="004E2B20"/>
    <w:rsid w:val="00506B44"/>
    <w:rsid w:val="00522BEE"/>
    <w:rsid w:val="005259F3"/>
    <w:rsid w:val="0054328D"/>
    <w:rsid w:val="0055704B"/>
    <w:rsid w:val="005608B6"/>
    <w:rsid w:val="00561F37"/>
    <w:rsid w:val="00576C2D"/>
    <w:rsid w:val="0058273B"/>
    <w:rsid w:val="005A23DA"/>
    <w:rsid w:val="005A3C66"/>
    <w:rsid w:val="005C5CEC"/>
    <w:rsid w:val="005C5EF2"/>
    <w:rsid w:val="005C79B5"/>
    <w:rsid w:val="005E35BB"/>
    <w:rsid w:val="005F5F6D"/>
    <w:rsid w:val="00602575"/>
    <w:rsid w:val="006270AF"/>
    <w:rsid w:val="006343EE"/>
    <w:rsid w:val="00634614"/>
    <w:rsid w:val="0063706E"/>
    <w:rsid w:val="0066234F"/>
    <w:rsid w:val="00675439"/>
    <w:rsid w:val="006756AE"/>
    <w:rsid w:val="006A1CFB"/>
    <w:rsid w:val="006A5B4F"/>
    <w:rsid w:val="006B0987"/>
    <w:rsid w:val="006B35E2"/>
    <w:rsid w:val="006B3729"/>
    <w:rsid w:val="006B63BE"/>
    <w:rsid w:val="006B63DE"/>
    <w:rsid w:val="006C6738"/>
    <w:rsid w:val="006E1FA8"/>
    <w:rsid w:val="006E2C5F"/>
    <w:rsid w:val="006F52F3"/>
    <w:rsid w:val="006F7245"/>
    <w:rsid w:val="0070209D"/>
    <w:rsid w:val="0071117A"/>
    <w:rsid w:val="00725FCF"/>
    <w:rsid w:val="00726D8C"/>
    <w:rsid w:val="00775BAB"/>
    <w:rsid w:val="0079308E"/>
    <w:rsid w:val="007A7A13"/>
    <w:rsid w:val="007B53FF"/>
    <w:rsid w:val="007C4C1B"/>
    <w:rsid w:val="007D680D"/>
    <w:rsid w:val="007E2D8E"/>
    <w:rsid w:val="007F38F6"/>
    <w:rsid w:val="008037DE"/>
    <w:rsid w:val="00806BB8"/>
    <w:rsid w:val="00817718"/>
    <w:rsid w:val="00832CDC"/>
    <w:rsid w:val="00834AEB"/>
    <w:rsid w:val="00835863"/>
    <w:rsid w:val="0084107B"/>
    <w:rsid w:val="00847513"/>
    <w:rsid w:val="008511A7"/>
    <w:rsid w:val="00870A99"/>
    <w:rsid w:val="008728D1"/>
    <w:rsid w:val="00873B74"/>
    <w:rsid w:val="00881BEB"/>
    <w:rsid w:val="00891FD9"/>
    <w:rsid w:val="008C0C24"/>
    <w:rsid w:val="008D2B3E"/>
    <w:rsid w:val="008E2F35"/>
    <w:rsid w:val="008E3493"/>
    <w:rsid w:val="0090199E"/>
    <w:rsid w:val="00910204"/>
    <w:rsid w:val="00912C29"/>
    <w:rsid w:val="00923E6D"/>
    <w:rsid w:val="009379F4"/>
    <w:rsid w:val="00950F1A"/>
    <w:rsid w:val="00956B84"/>
    <w:rsid w:val="009619E9"/>
    <w:rsid w:val="00962DCC"/>
    <w:rsid w:val="00966E30"/>
    <w:rsid w:val="009A027B"/>
    <w:rsid w:val="009B093B"/>
    <w:rsid w:val="009B372D"/>
    <w:rsid w:val="009C6696"/>
    <w:rsid w:val="009D459C"/>
    <w:rsid w:val="009D6A0F"/>
    <w:rsid w:val="009E1762"/>
    <w:rsid w:val="00A1085E"/>
    <w:rsid w:val="00A12592"/>
    <w:rsid w:val="00A1455E"/>
    <w:rsid w:val="00A161EB"/>
    <w:rsid w:val="00A20A95"/>
    <w:rsid w:val="00A334A6"/>
    <w:rsid w:val="00A3733B"/>
    <w:rsid w:val="00A52682"/>
    <w:rsid w:val="00A54CA8"/>
    <w:rsid w:val="00A54E39"/>
    <w:rsid w:val="00A56E40"/>
    <w:rsid w:val="00A64341"/>
    <w:rsid w:val="00A64D1B"/>
    <w:rsid w:val="00A71936"/>
    <w:rsid w:val="00A8455F"/>
    <w:rsid w:val="00A92303"/>
    <w:rsid w:val="00A95875"/>
    <w:rsid w:val="00AA2035"/>
    <w:rsid w:val="00AA2EB8"/>
    <w:rsid w:val="00AC2F63"/>
    <w:rsid w:val="00AD1678"/>
    <w:rsid w:val="00AE7998"/>
    <w:rsid w:val="00AF2773"/>
    <w:rsid w:val="00AF66A3"/>
    <w:rsid w:val="00B033B9"/>
    <w:rsid w:val="00B10721"/>
    <w:rsid w:val="00B16497"/>
    <w:rsid w:val="00B211DF"/>
    <w:rsid w:val="00B25055"/>
    <w:rsid w:val="00B30794"/>
    <w:rsid w:val="00B30F98"/>
    <w:rsid w:val="00B34338"/>
    <w:rsid w:val="00B34948"/>
    <w:rsid w:val="00B3559E"/>
    <w:rsid w:val="00B36799"/>
    <w:rsid w:val="00B44A0F"/>
    <w:rsid w:val="00B51635"/>
    <w:rsid w:val="00B55F5E"/>
    <w:rsid w:val="00B60DDA"/>
    <w:rsid w:val="00B72BA4"/>
    <w:rsid w:val="00B74A91"/>
    <w:rsid w:val="00B85DF7"/>
    <w:rsid w:val="00B90037"/>
    <w:rsid w:val="00B94DB0"/>
    <w:rsid w:val="00B95619"/>
    <w:rsid w:val="00BA1E5A"/>
    <w:rsid w:val="00BA2ABB"/>
    <w:rsid w:val="00BB705C"/>
    <w:rsid w:val="00BC16EE"/>
    <w:rsid w:val="00BC58AC"/>
    <w:rsid w:val="00BC6E8C"/>
    <w:rsid w:val="00BC7284"/>
    <w:rsid w:val="00BD797D"/>
    <w:rsid w:val="00BE2741"/>
    <w:rsid w:val="00BE368A"/>
    <w:rsid w:val="00BE56E3"/>
    <w:rsid w:val="00BE7DF9"/>
    <w:rsid w:val="00C04B8B"/>
    <w:rsid w:val="00C138ED"/>
    <w:rsid w:val="00C25C34"/>
    <w:rsid w:val="00C361CE"/>
    <w:rsid w:val="00C43DD7"/>
    <w:rsid w:val="00C8567B"/>
    <w:rsid w:val="00C86E9D"/>
    <w:rsid w:val="00C90996"/>
    <w:rsid w:val="00CA7C83"/>
    <w:rsid w:val="00CB54F4"/>
    <w:rsid w:val="00CD40F3"/>
    <w:rsid w:val="00CD7E97"/>
    <w:rsid w:val="00D07567"/>
    <w:rsid w:val="00D13AF8"/>
    <w:rsid w:val="00D13C0B"/>
    <w:rsid w:val="00D231A4"/>
    <w:rsid w:val="00D32C20"/>
    <w:rsid w:val="00D3669C"/>
    <w:rsid w:val="00D3782E"/>
    <w:rsid w:val="00D410C6"/>
    <w:rsid w:val="00D45F44"/>
    <w:rsid w:val="00D50D29"/>
    <w:rsid w:val="00D81645"/>
    <w:rsid w:val="00D866EC"/>
    <w:rsid w:val="00D944A9"/>
    <w:rsid w:val="00DB28A9"/>
    <w:rsid w:val="00DB61E6"/>
    <w:rsid w:val="00DD16EF"/>
    <w:rsid w:val="00DD7C9C"/>
    <w:rsid w:val="00DE7835"/>
    <w:rsid w:val="00DF04C8"/>
    <w:rsid w:val="00DF0800"/>
    <w:rsid w:val="00DF32AF"/>
    <w:rsid w:val="00DF3407"/>
    <w:rsid w:val="00E10987"/>
    <w:rsid w:val="00E129D3"/>
    <w:rsid w:val="00E15936"/>
    <w:rsid w:val="00E30564"/>
    <w:rsid w:val="00E326EE"/>
    <w:rsid w:val="00E5213B"/>
    <w:rsid w:val="00E63879"/>
    <w:rsid w:val="00E80E7B"/>
    <w:rsid w:val="00E85665"/>
    <w:rsid w:val="00E85912"/>
    <w:rsid w:val="00E96608"/>
    <w:rsid w:val="00EC44DA"/>
    <w:rsid w:val="00ED2991"/>
    <w:rsid w:val="00EF05EC"/>
    <w:rsid w:val="00F05B7A"/>
    <w:rsid w:val="00F14DBA"/>
    <w:rsid w:val="00F23463"/>
    <w:rsid w:val="00F262AA"/>
    <w:rsid w:val="00F265A4"/>
    <w:rsid w:val="00F31021"/>
    <w:rsid w:val="00F45452"/>
    <w:rsid w:val="00F53E0E"/>
    <w:rsid w:val="00F55637"/>
    <w:rsid w:val="00F64837"/>
    <w:rsid w:val="00F64B4B"/>
    <w:rsid w:val="00F667F5"/>
    <w:rsid w:val="00F66DB6"/>
    <w:rsid w:val="00F73CDE"/>
    <w:rsid w:val="00F776C6"/>
    <w:rsid w:val="00F812AC"/>
    <w:rsid w:val="00F84C6D"/>
    <w:rsid w:val="00FA4796"/>
    <w:rsid w:val="00FB38B3"/>
    <w:rsid w:val="00FC40A8"/>
    <w:rsid w:val="00FE6A6D"/>
    <w:rsid w:val="00FF6290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B700"/>
  <w15:docId w15:val="{B2BB24CE-D6D9-4647-A387-2C4F5497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0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2A0B88"/>
    <w:pPr>
      <w:keepNext/>
      <w:jc w:val="right"/>
      <w:outlineLvl w:val="2"/>
    </w:pPr>
    <w:rPr>
      <w:rFonts w:ascii="Bookman Old Style" w:hAnsi="Bookman Old Style"/>
      <w:b/>
      <w:bC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A0B88"/>
    <w:pPr>
      <w:keepNext/>
      <w:jc w:val="right"/>
      <w:outlineLvl w:val="3"/>
    </w:pPr>
    <w:rPr>
      <w:rFonts w:ascii="Bookman Old Style" w:hAnsi="Bookman Old Style"/>
      <w:b/>
      <w:bCs/>
      <w:color w:val="800080"/>
    </w:rPr>
  </w:style>
  <w:style w:type="paragraph" w:styleId="Nadpis5">
    <w:name w:val="heading 5"/>
    <w:basedOn w:val="Normlny"/>
    <w:next w:val="Normlny"/>
    <w:link w:val="Nadpis5Char"/>
    <w:qFormat/>
    <w:rsid w:val="002A0B88"/>
    <w:pPr>
      <w:keepNext/>
      <w:jc w:val="right"/>
      <w:outlineLvl w:val="4"/>
    </w:pPr>
    <w:rPr>
      <w:rFonts w:ascii="Bookman Old Style" w:hAnsi="Bookman Old Style"/>
      <w:b/>
      <w:bCs/>
      <w:caps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A0B88"/>
    <w:rPr>
      <w:rFonts w:ascii="Bookman Old Style" w:eastAsia="Times New Roman" w:hAnsi="Bookman Old Style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2A0B88"/>
    <w:rPr>
      <w:rFonts w:ascii="Bookman Old Style" w:eastAsia="Times New Roman" w:hAnsi="Bookman Old Style" w:cs="Times New Roman"/>
      <w:b/>
      <w:bCs/>
      <w:color w:val="800080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A0B88"/>
    <w:rPr>
      <w:rFonts w:ascii="Bookman Old Style" w:eastAsia="Times New Roman" w:hAnsi="Bookman Old Style" w:cs="Times New Roman"/>
      <w:b/>
      <w:bCs/>
      <w:caps/>
      <w:color w:val="FF0000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2A0B88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2A0B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2A0B8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A0B88"/>
    <w:pPr>
      <w:ind w:left="720"/>
      <w:contextualSpacing/>
    </w:pPr>
  </w:style>
  <w:style w:type="paragraph" w:styleId="Bezriadkovania">
    <w:name w:val="No Spacing"/>
    <w:uiPriority w:val="1"/>
    <w:qFormat/>
    <w:rsid w:val="002A0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B211DF"/>
    <w:pPr>
      <w:jc w:val="center"/>
    </w:pPr>
    <w:rPr>
      <w:rFonts w:ascii="Belwe Cn AT" w:hAnsi="Belwe Cn AT"/>
      <w:color w:val="000000"/>
      <w:sz w:val="36"/>
      <w:szCs w:val="36"/>
      <w:lang w:val="cs-CZ" w:eastAsia="cs-CZ"/>
    </w:rPr>
  </w:style>
  <w:style w:type="character" w:customStyle="1" w:styleId="NzovChar">
    <w:name w:val="Názov Char"/>
    <w:basedOn w:val="Predvolenpsmoodseku"/>
    <w:link w:val="Nzov"/>
    <w:rsid w:val="00B211DF"/>
    <w:rPr>
      <w:rFonts w:ascii="Belwe Cn AT" w:eastAsia="Times New Roman" w:hAnsi="Belwe Cn AT" w:cs="Times New Roman"/>
      <w:color w:val="000000"/>
      <w:sz w:val="36"/>
      <w:szCs w:val="36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602575"/>
    <w:rPr>
      <w:color w:val="605E5C"/>
      <w:shd w:val="clear" w:color="auto" w:fill="E1DFDD"/>
    </w:rPr>
  </w:style>
  <w:style w:type="character" w:styleId="Zvraznenie">
    <w:name w:val="Emphasis"/>
    <w:uiPriority w:val="20"/>
    <w:qFormat/>
    <w:rsid w:val="00A84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65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53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10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10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5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92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74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51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avr@slnet.s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3F8F-A001-4C1F-8B4F-DD44D995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100</cp:revision>
  <cp:lastPrinted>2025-06-21T08:37:00Z</cp:lastPrinted>
  <dcterms:created xsi:type="dcterms:W3CDTF">2024-08-06T08:16:00Z</dcterms:created>
  <dcterms:modified xsi:type="dcterms:W3CDTF">2025-08-09T15:45:00Z</dcterms:modified>
</cp:coreProperties>
</file>